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80CD7" w14:textId="70E145BE" w:rsidR="00CA553B" w:rsidRDefault="00B9136B">
      <w:pPr>
        <w:pStyle w:val="Corpotesto"/>
        <w:spacing w:before="80"/>
        <w:ind w:left="1266" w:right="1572"/>
        <w:jc w:val="center"/>
      </w:pPr>
      <w:r>
        <w:t>SCHEDA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VALUTAZIONE</w:t>
      </w:r>
      <w:r>
        <w:rPr>
          <w:spacing w:val="-3"/>
        </w:rPr>
        <w:t xml:space="preserve"> </w:t>
      </w:r>
      <w:r>
        <w:t>OFFERTA</w:t>
      </w:r>
      <w:r>
        <w:rPr>
          <w:spacing w:val="-3"/>
        </w:rPr>
        <w:t xml:space="preserve"> </w:t>
      </w:r>
      <w:r>
        <w:t>TECNICA</w:t>
      </w:r>
      <w:r>
        <w:rPr>
          <w:spacing w:val="-3"/>
        </w:rPr>
        <w:t xml:space="preserve"> </w:t>
      </w:r>
      <w:r w:rsidR="00AE7065">
        <w:t xml:space="preserve">- </w:t>
      </w:r>
      <w:r w:rsidR="00AE7065" w:rsidRPr="00AE7065">
        <w:t xml:space="preserve">Procedura aperta per l’affidamento del </w:t>
      </w:r>
      <w:proofErr w:type="gramStart"/>
      <w:r w:rsidR="00AE7065" w:rsidRPr="00AE7065">
        <w:t>Servizio  di</w:t>
      </w:r>
      <w:proofErr w:type="gramEnd"/>
      <w:r w:rsidR="00AE7065" w:rsidRPr="00AE7065">
        <w:t xml:space="preserve"> Tesoreria e Cassa dell’ARCEA - Agenzia Regione Calabria per le </w:t>
      </w:r>
      <w:r w:rsidR="00A7684A">
        <w:t>E</w:t>
      </w:r>
      <w:r w:rsidR="00AE7065" w:rsidRPr="00AE7065">
        <w:t xml:space="preserve">rogazioni in </w:t>
      </w:r>
      <w:r w:rsidR="00A7684A">
        <w:t>A</w:t>
      </w:r>
      <w:r w:rsidR="00AE7065" w:rsidRPr="00AE7065">
        <w:t>gricoltura</w:t>
      </w:r>
      <w:r w:rsidR="004551D4">
        <w:t xml:space="preserve"> – CIG </w:t>
      </w:r>
      <w:r w:rsidR="004551D4" w:rsidRPr="004551D4">
        <w:rPr>
          <w:bCs w:val="0"/>
          <w:iCs/>
        </w:rPr>
        <w:t>9135683C18</w:t>
      </w:r>
    </w:p>
    <w:p w14:paraId="11A16FF9" w14:textId="77777777" w:rsidR="00CA553B" w:rsidRDefault="00CA553B">
      <w:pPr>
        <w:spacing w:before="6"/>
        <w:rPr>
          <w:b/>
          <w:sz w:val="23"/>
        </w:rPr>
      </w:pPr>
    </w:p>
    <w:p w14:paraId="79514B17" w14:textId="77777777" w:rsidR="00CA553B" w:rsidRDefault="00B9136B">
      <w:pPr>
        <w:ind w:left="1267" w:right="1572"/>
        <w:jc w:val="center"/>
        <w:rPr>
          <w:b/>
          <w:sz w:val="24"/>
        </w:rPr>
      </w:pPr>
      <w:r>
        <w:rPr>
          <w:sz w:val="24"/>
        </w:rPr>
        <w:t>COMMISSARIO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…………………………………………….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UNITA’</w:t>
      </w:r>
      <w:r>
        <w:rPr>
          <w:spacing w:val="-9"/>
          <w:sz w:val="24"/>
        </w:rPr>
        <w:t xml:space="preserve"> </w:t>
      </w:r>
      <w:r>
        <w:rPr>
          <w:sz w:val="24"/>
        </w:rPr>
        <w:t>CONCORRENTE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…………………………………………….</w:t>
      </w:r>
    </w:p>
    <w:p w14:paraId="3EBAB4EE" w14:textId="77777777" w:rsidR="00CA553B" w:rsidRDefault="00CA553B">
      <w:pPr>
        <w:spacing w:before="8" w:after="1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0"/>
        <w:gridCol w:w="6946"/>
        <w:gridCol w:w="1524"/>
        <w:gridCol w:w="1445"/>
      </w:tblGrid>
      <w:tr w:rsidR="00CA553B" w14:paraId="42C31D2E" w14:textId="77777777">
        <w:trPr>
          <w:trHeight w:val="794"/>
        </w:trPr>
        <w:tc>
          <w:tcPr>
            <w:tcW w:w="5530" w:type="dxa"/>
          </w:tcPr>
          <w:p w14:paraId="1BBBE6CE" w14:textId="77777777" w:rsidR="00CA553B" w:rsidRDefault="00B9136B">
            <w:pPr>
              <w:pStyle w:val="TableParagraph"/>
              <w:spacing w:before="119"/>
              <w:ind w:left="1399"/>
              <w:rPr>
                <w:b/>
                <w:sz w:val="24"/>
              </w:rPr>
            </w:pPr>
            <w:r>
              <w:rPr>
                <w:b/>
                <w:sz w:val="24"/>
              </w:rPr>
              <w:t>Sub-criterio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</w:p>
        </w:tc>
        <w:tc>
          <w:tcPr>
            <w:tcW w:w="6946" w:type="dxa"/>
          </w:tcPr>
          <w:p w14:paraId="1292263C" w14:textId="77777777" w:rsidR="00CA553B" w:rsidRDefault="00B9136B">
            <w:pPr>
              <w:pStyle w:val="TableParagraph"/>
              <w:spacing w:before="119"/>
              <w:ind w:left="1657"/>
              <w:rPr>
                <w:b/>
                <w:sz w:val="24"/>
              </w:rPr>
            </w:pPr>
            <w:r>
              <w:rPr>
                <w:b/>
                <w:sz w:val="24"/>
              </w:rPr>
              <w:t>Descrizione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sintetica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offerta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tecnica</w:t>
            </w:r>
          </w:p>
        </w:tc>
        <w:tc>
          <w:tcPr>
            <w:tcW w:w="1524" w:type="dxa"/>
          </w:tcPr>
          <w:p w14:paraId="0BD18485" w14:textId="77777777" w:rsidR="00CA553B" w:rsidRDefault="00B9136B">
            <w:pPr>
              <w:pStyle w:val="TableParagraph"/>
              <w:spacing w:before="119"/>
              <w:ind w:left="337" w:right="291" w:hanging="15"/>
              <w:rPr>
                <w:b/>
                <w:sz w:val="24"/>
              </w:rPr>
            </w:pPr>
            <w:r>
              <w:rPr>
                <w:b/>
                <w:sz w:val="24"/>
              </w:rPr>
              <w:t>Giudizio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sintetico</w:t>
            </w:r>
          </w:p>
        </w:tc>
        <w:tc>
          <w:tcPr>
            <w:tcW w:w="1445" w:type="dxa"/>
          </w:tcPr>
          <w:p w14:paraId="7FD5A90C" w14:textId="77777777" w:rsidR="00CA553B" w:rsidRDefault="00B9136B">
            <w:pPr>
              <w:pStyle w:val="TableParagraph"/>
              <w:spacing w:before="119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Coefficiente</w:t>
            </w:r>
          </w:p>
        </w:tc>
      </w:tr>
      <w:tr w:rsidR="00CA553B" w14:paraId="39986218" w14:textId="77777777">
        <w:trPr>
          <w:trHeight w:val="1103"/>
        </w:trPr>
        <w:tc>
          <w:tcPr>
            <w:tcW w:w="5530" w:type="dxa"/>
          </w:tcPr>
          <w:p w14:paraId="5243563C" w14:textId="4CD5B7E7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 w:rsidR="00077966">
              <w:rPr>
                <w:b/>
                <w:sz w:val="24"/>
              </w:rPr>
              <w:t>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7C50248B" w14:textId="6FA1B9F4" w:rsidR="00CA553B" w:rsidRDefault="00B9136B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Adeguatezza delle procedure, degli strumenti adottati 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tempistiche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avviare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mettere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esigenze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dell’ARCEA.</w:t>
            </w:r>
          </w:p>
        </w:tc>
        <w:tc>
          <w:tcPr>
            <w:tcW w:w="6946" w:type="dxa"/>
          </w:tcPr>
          <w:p w14:paraId="2996E62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1D08312C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5E53380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D14F9B6" w14:textId="77777777">
        <w:trPr>
          <w:trHeight w:val="827"/>
        </w:trPr>
        <w:tc>
          <w:tcPr>
            <w:tcW w:w="5530" w:type="dxa"/>
          </w:tcPr>
          <w:p w14:paraId="25F8037E" w14:textId="484BED18" w:rsidR="00CA553B" w:rsidRDefault="00B9136B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506A1"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36AACB45" w14:textId="77777777" w:rsidR="00CA553B" w:rsidRDefault="00B9136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Adeguatezza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strutture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aziendali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coinvolte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avviare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mettere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 servizio.</w:t>
            </w:r>
          </w:p>
        </w:tc>
        <w:tc>
          <w:tcPr>
            <w:tcW w:w="6946" w:type="dxa"/>
          </w:tcPr>
          <w:p w14:paraId="5144EF6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5CA049DB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0C3E4CCD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352EA1A1" w14:textId="77777777">
        <w:trPr>
          <w:trHeight w:val="1655"/>
        </w:trPr>
        <w:tc>
          <w:tcPr>
            <w:tcW w:w="5530" w:type="dxa"/>
          </w:tcPr>
          <w:p w14:paraId="38BC9F86" w14:textId="5F84999C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37409A71" w14:textId="68323741" w:rsidR="00CA553B" w:rsidRDefault="00B9136B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Soluzione organizzativa e informatica proposta per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rispondenza delle procedure e degli strumenti adottati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 la gestione del servizio in relazione alle esigenze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dell’ARCEA</w:t>
            </w:r>
          </w:p>
        </w:tc>
        <w:tc>
          <w:tcPr>
            <w:tcW w:w="6946" w:type="dxa"/>
          </w:tcPr>
          <w:p w14:paraId="4471B4D2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5932B8F9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09EF1CC0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3EDE437F" w14:textId="77777777">
        <w:trPr>
          <w:trHeight w:val="1379"/>
        </w:trPr>
        <w:tc>
          <w:tcPr>
            <w:tcW w:w="5530" w:type="dxa"/>
          </w:tcPr>
          <w:p w14:paraId="58FB79F3" w14:textId="64A0131F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42823EA9" w14:textId="77777777" w:rsidR="00CA553B" w:rsidRDefault="00B9136B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Soluzione organizzativa e informatica proposta per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adeguatezza delle strutture aziendali coinvolte per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 servizio</w:t>
            </w:r>
          </w:p>
        </w:tc>
        <w:tc>
          <w:tcPr>
            <w:tcW w:w="6946" w:type="dxa"/>
          </w:tcPr>
          <w:p w14:paraId="19AABC0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45FB2756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4F20F83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41DCACC" w14:textId="77777777">
        <w:trPr>
          <w:trHeight w:val="3035"/>
        </w:trPr>
        <w:tc>
          <w:tcPr>
            <w:tcW w:w="5530" w:type="dxa"/>
          </w:tcPr>
          <w:p w14:paraId="6FD034DA" w14:textId="6685BEE8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2188879B" w14:textId="77777777" w:rsidR="00CA553B" w:rsidRDefault="00B9136B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Modalità di organizzazione del servizio, in 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completezza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descritto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coerenza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rispetto al flusso logico di esecuzione; trattamento dei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picchi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gli argomenti:</w:t>
            </w:r>
          </w:p>
          <w:p w14:paraId="0DC71B41" w14:textId="77777777" w:rsidR="00CA553B" w:rsidRDefault="00B9136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“Modalità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trasmissione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pagamenti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eseguire”;</w:t>
            </w:r>
          </w:p>
          <w:p w14:paraId="2A6D4D34" w14:textId="39D34626" w:rsidR="00CA553B" w:rsidRDefault="00B9136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“Comunicazione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ARCEA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degli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esiti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pagamenti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emessi/eseguiti”;</w:t>
            </w:r>
          </w:p>
          <w:p w14:paraId="3E378D65" w14:textId="77777777" w:rsidR="00CA553B" w:rsidRDefault="00B9136B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proofErr w:type="spellStart"/>
            <w:r>
              <w:rPr>
                <w:sz w:val="24"/>
              </w:rPr>
              <w:t>Riemissioni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Pagamenti”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(Parte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I)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“Rientro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pagamenti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andati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fine”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(Parte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II)</w:t>
            </w:r>
          </w:p>
        </w:tc>
        <w:tc>
          <w:tcPr>
            <w:tcW w:w="6946" w:type="dxa"/>
          </w:tcPr>
          <w:p w14:paraId="74383CCC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2C814789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76A21C1F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</w:tbl>
    <w:p w14:paraId="45F9BF90" w14:textId="77777777" w:rsidR="00CA553B" w:rsidRDefault="00CA553B">
      <w:pPr>
        <w:rPr>
          <w:sz w:val="24"/>
        </w:rPr>
        <w:sectPr w:rsidR="00CA553B">
          <w:headerReference w:type="default" r:id="rId6"/>
          <w:type w:val="continuous"/>
          <w:pgSz w:w="16840" w:h="11900" w:orient="landscape"/>
          <w:pgMar w:top="1060" w:right="580" w:bottom="280" w:left="600" w:header="715" w:footer="720" w:gutter="0"/>
          <w:pgNumType w:start="1"/>
          <w:cols w:space="720"/>
        </w:sectPr>
      </w:pPr>
    </w:p>
    <w:p w14:paraId="1936CDC8" w14:textId="77777777" w:rsidR="00CA553B" w:rsidRDefault="00CA553B">
      <w:pPr>
        <w:spacing w:before="2"/>
        <w:rPr>
          <w:b/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0"/>
        <w:gridCol w:w="6946"/>
        <w:gridCol w:w="1524"/>
        <w:gridCol w:w="1445"/>
      </w:tblGrid>
      <w:tr w:rsidR="00CA553B" w14:paraId="1F7E3AF1" w14:textId="77777777">
        <w:trPr>
          <w:trHeight w:val="2210"/>
        </w:trPr>
        <w:tc>
          <w:tcPr>
            <w:tcW w:w="5530" w:type="dxa"/>
          </w:tcPr>
          <w:p w14:paraId="66813CA8" w14:textId="77777777" w:rsidR="00CA553B" w:rsidRDefault="00B9136B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0700F26B" w14:textId="77777777" w:rsidR="00CA553B" w:rsidRDefault="00B9136B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Modalità di organizzazione del servizio, in 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completezza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modello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descritto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coerenza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rispetto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flusso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esecuzione;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modalità di riscossione dei MAV tramite accordi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terzi.</w:t>
            </w:r>
          </w:p>
          <w:p w14:paraId="4A60B03D" w14:textId="77777777" w:rsidR="00CA553B" w:rsidRDefault="00B9136B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gli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argomenti:</w:t>
            </w:r>
          </w:p>
          <w:p w14:paraId="7A55E4EE" w14:textId="77777777" w:rsidR="00CA553B" w:rsidRDefault="00B9136B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“Gestione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entrate”</w:t>
            </w:r>
          </w:p>
        </w:tc>
        <w:tc>
          <w:tcPr>
            <w:tcW w:w="6946" w:type="dxa"/>
          </w:tcPr>
          <w:p w14:paraId="4C3C7752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46BA5E2E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76BBD8EF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73FB5C20" w14:textId="77777777">
        <w:trPr>
          <w:trHeight w:val="1655"/>
        </w:trPr>
        <w:tc>
          <w:tcPr>
            <w:tcW w:w="5530" w:type="dxa"/>
          </w:tcPr>
          <w:p w14:paraId="48A7FB9A" w14:textId="77777777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6F6C2ACB" w14:textId="77777777" w:rsidR="00CA553B" w:rsidRDefault="00B9136B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Modalità di organizzazione del servizio, in 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 organizzazione dei servizi e aderenza rispetto 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requisiti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richiesti per gli argomenti:</w:t>
            </w:r>
          </w:p>
          <w:p w14:paraId="23B2A482" w14:textId="77777777" w:rsidR="00CA553B" w:rsidRDefault="00B9136B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“Servizio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verifica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IBAN”;</w:t>
            </w:r>
          </w:p>
          <w:p w14:paraId="175DE552" w14:textId="77777777" w:rsidR="00CA553B" w:rsidRDefault="00B9136B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“Rendicontazione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Movimenti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Bancari”.</w:t>
            </w:r>
          </w:p>
        </w:tc>
        <w:tc>
          <w:tcPr>
            <w:tcW w:w="6946" w:type="dxa"/>
          </w:tcPr>
          <w:p w14:paraId="0833495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329069B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693366CB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00281AAA" w14:textId="77777777">
        <w:trPr>
          <w:trHeight w:val="2207"/>
        </w:trPr>
        <w:tc>
          <w:tcPr>
            <w:tcW w:w="5530" w:type="dxa"/>
          </w:tcPr>
          <w:p w14:paraId="0D0A246D" w14:textId="0FE85396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5924132F" w14:textId="77777777" w:rsidR="00CA553B" w:rsidRDefault="00B9136B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Modalità di organizzazione del servizio, in 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 modalità di esecuzione del servizio, aderenza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sicurezza e tecnici specificati anche in “Appendice 1”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 gli argomenti:</w:t>
            </w:r>
          </w:p>
          <w:p w14:paraId="5800C4A5" w14:textId="77777777" w:rsidR="00CA553B" w:rsidRDefault="00B9136B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“Sottosistema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trasferimento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dati”;</w:t>
            </w:r>
          </w:p>
          <w:p w14:paraId="3084CE3A" w14:textId="77777777" w:rsidR="00CA553B" w:rsidRDefault="00B9136B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Par.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“Tracciatura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monitoraggio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flussi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telematici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scambiati”</w:t>
            </w:r>
          </w:p>
        </w:tc>
        <w:tc>
          <w:tcPr>
            <w:tcW w:w="6946" w:type="dxa"/>
          </w:tcPr>
          <w:p w14:paraId="71E84A34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7773A380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2A545405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E1F6E46" w14:textId="77777777">
        <w:trPr>
          <w:trHeight w:val="1103"/>
        </w:trPr>
        <w:tc>
          <w:tcPr>
            <w:tcW w:w="5530" w:type="dxa"/>
          </w:tcPr>
          <w:p w14:paraId="1D938CE1" w14:textId="77777777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40905228" w14:textId="77777777" w:rsidR="00CA553B" w:rsidRDefault="00B9136B">
            <w:pPr>
              <w:pStyle w:val="TableParagraph"/>
              <w:spacing w:line="276" w:lineRule="exac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Soluzione informatica proposta per l’implementazione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navigabilità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connessa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all’usabilità</w:t>
            </w:r>
          </w:p>
        </w:tc>
        <w:tc>
          <w:tcPr>
            <w:tcW w:w="6946" w:type="dxa"/>
          </w:tcPr>
          <w:p w14:paraId="7BAC962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27095D44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2D4BC05D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7043807E" w14:textId="77777777">
        <w:trPr>
          <w:trHeight w:val="1379"/>
        </w:trPr>
        <w:tc>
          <w:tcPr>
            <w:tcW w:w="5530" w:type="dxa"/>
          </w:tcPr>
          <w:p w14:paraId="26D66001" w14:textId="77777777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092DC169" w14:textId="77777777" w:rsidR="00CA553B" w:rsidRDefault="00B9136B">
            <w:pPr>
              <w:pStyle w:val="TableParagraph"/>
              <w:spacing w:line="276" w:lineRule="exac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Soluzione informatica proposta per l’implementazione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chiarezza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informazioni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visualizzate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connessa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all’usabilità</w:t>
            </w:r>
          </w:p>
        </w:tc>
        <w:tc>
          <w:tcPr>
            <w:tcW w:w="6946" w:type="dxa"/>
          </w:tcPr>
          <w:p w14:paraId="3B6191B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291FF8A4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4A92794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0E568E03" w14:textId="77777777">
        <w:trPr>
          <w:trHeight w:val="1379"/>
        </w:trPr>
        <w:tc>
          <w:tcPr>
            <w:tcW w:w="5530" w:type="dxa"/>
          </w:tcPr>
          <w:p w14:paraId="68A54A99" w14:textId="77777777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282BADEB" w14:textId="77777777" w:rsidR="00CA553B" w:rsidRDefault="00B9136B">
            <w:pPr>
              <w:pStyle w:val="TableParagraph"/>
              <w:spacing w:line="276" w:lineRule="exac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Soluzione informatica proposta per l’implementazione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servizio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affidabilità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sicurezza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connessa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all’usabilità</w:t>
            </w:r>
          </w:p>
        </w:tc>
        <w:tc>
          <w:tcPr>
            <w:tcW w:w="6946" w:type="dxa"/>
          </w:tcPr>
          <w:p w14:paraId="2EBBDE26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7846201B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354AB6E0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</w:tbl>
    <w:p w14:paraId="2992CC61" w14:textId="77777777" w:rsidR="00CA553B" w:rsidRDefault="00CA553B">
      <w:pPr>
        <w:rPr>
          <w:sz w:val="24"/>
        </w:rPr>
        <w:sectPr w:rsidR="00CA553B">
          <w:pgSz w:w="16840" w:h="11900" w:orient="landscape"/>
          <w:pgMar w:top="1060" w:right="580" w:bottom="280" w:left="600" w:header="715" w:footer="0" w:gutter="0"/>
          <w:cols w:space="720"/>
        </w:sectPr>
      </w:pPr>
    </w:p>
    <w:p w14:paraId="7FB75D0E" w14:textId="77777777" w:rsidR="00CA553B" w:rsidRDefault="00CA553B">
      <w:pPr>
        <w:spacing w:before="2"/>
        <w:rPr>
          <w:b/>
          <w:sz w:val="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0"/>
        <w:gridCol w:w="6946"/>
        <w:gridCol w:w="1524"/>
        <w:gridCol w:w="1445"/>
      </w:tblGrid>
      <w:tr w:rsidR="00CA553B" w14:paraId="6A95EB13" w14:textId="77777777">
        <w:trPr>
          <w:trHeight w:val="1106"/>
        </w:trPr>
        <w:tc>
          <w:tcPr>
            <w:tcW w:w="5530" w:type="dxa"/>
          </w:tcPr>
          <w:p w14:paraId="3879EEA7" w14:textId="1F68BEFE" w:rsidR="00CA553B" w:rsidRDefault="00B9136B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38C54D37" w14:textId="3B0B6E25" w:rsidR="00CA553B" w:rsidRDefault="00B9136B">
            <w:pPr>
              <w:pStyle w:val="TableParagraph"/>
              <w:spacing w:line="276" w:lineRule="exac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Funzionalità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aggiuntiva/e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proposta/e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all’organizzazione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esigenze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operative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dell’ARCEA</w:t>
            </w:r>
          </w:p>
        </w:tc>
        <w:tc>
          <w:tcPr>
            <w:tcW w:w="6946" w:type="dxa"/>
          </w:tcPr>
          <w:p w14:paraId="04301AF0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4486288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69CCA2FE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5020F65" w14:textId="77777777">
        <w:trPr>
          <w:trHeight w:val="1655"/>
        </w:trPr>
        <w:tc>
          <w:tcPr>
            <w:tcW w:w="5530" w:type="dxa"/>
          </w:tcPr>
          <w:p w14:paraId="14681AF6" w14:textId="470985A9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4.1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78DF07C9" w14:textId="77777777" w:rsidR="00CA553B" w:rsidRDefault="00B9136B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Soluzione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organizzativa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l’archiviazione elettronica e conservazione sostitutiva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completezza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strumenti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adottati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l’archiviazione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elettronica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conservazione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sostitutiva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documenti</w:t>
            </w:r>
          </w:p>
        </w:tc>
        <w:tc>
          <w:tcPr>
            <w:tcW w:w="6946" w:type="dxa"/>
          </w:tcPr>
          <w:p w14:paraId="1F3AA19B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27568D41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3E75B734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58526C1F" w14:textId="77777777">
        <w:trPr>
          <w:trHeight w:val="1655"/>
        </w:trPr>
        <w:tc>
          <w:tcPr>
            <w:tcW w:w="5530" w:type="dxa"/>
          </w:tcPr>
          <w:p w14:paraId="7B1576CC" w14:textId="2BC5500A" w:rsidR="00CA553B" w:rsidRDefault="00B9136B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4.2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017B598A" w14:textId="77777777" w:rsidR="00CA553B" w:rsidRDefault="00B9136B">
            <w:pPr>
              <w:pStyle w:val="TableParagraph"/>
              <w:spacing w:line="276" w:lineRule="exac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Soluzione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organizzativa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l’archiviazione elettronica e conservazione sostitutiva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relazione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adeguatezza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strutture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aziendali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coinvolte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l’archiviazione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elettronica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conservazione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sostitutiva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documenti</w:t>
            </w:r>
          </w:p>
        </w:tc>
        <w:tc>
          <w:tcPr>
            <w:tcW w:w="6946" w:type="dxa"/>
          </w:tcPr>
          <w:p w14:paraId="7426A61F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09BFECCD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22EC24F4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1B06C6A" w14:textId="77777777">
        <w:trPr>
          <w:trHeight w:val="827"/>
        </w:trPr>
        <w:tc>
          <w:tcPr>
            <w:tcW w:w="5530" w:type="dxa"/>
          </w:tcPr>
          <w:p w14:paraId="6D0AC60A" w14:textId="77777777" w:rsidR="00CA553B" w:rsidRDefault="00B9136B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515C533C" w14:textId="77777777" w:rsidR="00CA553B" w:rsidRDefault="00B9136B">
            <w:pPr>
              <w:pStyle w:val="TableParagraph"/>
              <w:tabs>
                <w:tab w:val="left" w:pos="1569"/>
                <w:tab w:val="left" w:pos="2270"/>
                <w:tab w:val="left" w:pos="3398"/>
                <w:tab w:val="left" w:pos="3806"/>
                <w:tab w:val="left" w:pos="5318"/>
              </w:tabs>
              <w:spacing w:line="276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Adeguatezza</w:t>
            </w:r>
            <w:r>
              <w:rPr>
                <w:sz w:val="24"/>
              </w:rPr>
              <w:tab/>
              <w:t>degli</w:t>
            </w:r>
            <w:r>
              <w:rPr>
                <w:sz w:val="24"/>
              </w:rPr>
              <w:tab/>
              <w:t>strumenti</w:t>
            </w:r>
            <w:r>
              <w:rPr>
                <w:sz w:val="24"/>
              </w:rPr>
              <w:tab/>
              <w:t>di</w:t>
            </w:r>
            <w:r>
              <w:rPr>
                <w:sz w:val="24"/>
              </w:rPr>
              <w:tab/>
              <w:t>monitoraggio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consultazione</w:t>
            </w:r>
          </w:p>
        </w:tc>
        <w:tc>
          <w:tcPr>
            <w:tcW w:w="6946" w:type="dxa"/>
          </w:tcPr>
          <w:p w14:paraId="5DF20A53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2982F0B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1F5958CD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  <w:tr w:rsidR="00CA553B" w14:paraId="4CAA0C6E" w14:textId="77777777">
        <w:trPr>
          <w:trHeight w:val="827"/>
        </w:trPr>
        <w:tc>
          <w:tcPr>
            <w:tcW w:w="5530" w:type="dxa"/>
          </w:tcPr>
          <w:p w14:paraId="283C0456" w14:textId="4784BB4A" w:rsidR="00CA553B" w:rsidRDefault="00B9136B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 max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077966"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  <w:p w14:paraId="217F2B50" w14:textId="0A04EA0E" w:rsidR="00CA553B" w:rsidRDefault="00B9136B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Facilità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integrazione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informativo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ARCEA</w:t>
            </w:r>
          </w:p>
        </w:tc>
        <w:tc>
          <w:tcPr>
            <w:tcW w:w="6946" w:type="dxa"/>
          </w:tcPr>
          <w:p w14:paraId="26AD6E43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524" w:type="dxa"/>
          </w:tcPr>
          <w:p w14:paraId="666BBDC7" w14:textId="77777777" w:rsidR="00CA553B" w:rsidRDefault="00CA553B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14:paraId="4E5C7966" w14:textId="77777777" w:rsidR="00CA553B" w:rsidRDefault="00CA553B">
            <w:pPr>
              <w:pStyle w:val="TableParagraph"/>
              <w:rPr>
                <w:sz w:val="24"/>
              </w:rPr>
            </w:pPr>
          </w:p>
        </w:tc>
      </w:tr>
    </w:tbl>
    <w:p w14:paraId="32ABB1A7" w14:textId="77777777" w:rsidR="00CA553B" w:rsidRDefault="00CA553B">
      <w:pPr>
        <w:rPr>
          <w:b/>
          <w:sz w:val="20"/>
        </w:rPr>
      </w:pPr>
    </w:p>
    <w:p w14:paraId="7FCB1766" w14:textId="77777777" w:rsidR="00CA553B" w:rsidRDefault="00CA553B">
      <w:pPr>
        <w:rPr>
          <w:b/>
          <w:sz w:val="20"/>
        </w:rPr>
      </w:pPr>
    </w:p>
    <w:p w14:paraId="2D4DAC0D" w14:textId="77777777" w:rsidR="00CA553B" w:rsidRDefault="00CA553B">
      <w:pPr>
        <w:rPr>
          <w:b/>
          <w:sz w:val="20"/>
        </w:rPr>
      </w:pPr>
    </w:p>
    <w:p w14:paraId="17CE3C47" w14:textId="77777777" w:rsidR="00CA553B" w:rsidRDefault="00CA553B">
      <w:pPr>
        <w:rPr>
          <w:b/>
          <w:sz w:val="20"/>
        </w:rPr>
      </w:pPr>
    </w:p>
    <w:p w14:paraId="5DEB2331" w14:textId="77777777" w:rsidR="00CA553B" w:rsidRDefault="00CA553B">
      <w:pPr>
        <w:spacing w:after="1"/>
        <w:rPr>
          <w:b/>
          <w:sz w:val="16"/>
        </w:rPr>
      </w:pPr>
    </w:p>
    <w:tbl>
      <w:tblPr>
        <w:tblStyle w:val="TableNormal"/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620"/>
      </w:tblGrid>
      <w:tr w:rsidR="00CA553B" w14:paraId="29E583BF" w14:textId="77777777">
        <w:trPr>
          <w:trHeight w:val="275"/>
        </w:trPr>
        <w:tc>
          <w:tcPr>
            <w:tcW w:w="2448" w:type="dxa"/>
          </w:tcPr>
          <w:p w14:paraId="20B1FFDF" w14:textId="77777777" w:rsidR="00CA553B" w:rsidRDefault="00B9136B">
            <w:pPr>
              <w:pStyle w:val="TableParagraph"/>
              <w:spacing w:line="256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Giudizio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sintetico</w:t>
            </w:r>
          </w:p>
        </w:tc>
        <w:tc>
          <w:tcPr>
            <w:tcW w:w="1620" w:type="dxa"/>
          </w:tcPr>
          <w:p w14:paraId="67B1C528" w14:textId="77777777" w:rsidR="00CA553B" w:rsidRDefault="00B9136B">
            <w:pPr>
              <w:pStyle w:val="TableParagraph"/>
              <w:spacing w:line="256" w:lineRule="exact"/>
              <w:ind w:left="17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Coefficiente</w:t>
            </w:r>
          </w:p>
        </w:tc>
      </w:tr>
      <w:tr w:rsidR="00CA553B" w14:paraId="3835C9D5" w14:textId="77777777">
        <w:trPr>
          <w:trHeight w:val="278"/>
        </w:trPr>
        <w:tc>
          <w:tcPr>
            <w:tcW w:w="2448" w:type="dxa"/>
          </w:tcPr>
          <w:p w14:paraId="64FC05A9" w14:textId="77777777" w:rsidR="00CA553B" w:rsidRDefault="00B9136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Ottimo</w:t>
            </w:r>
          </w:p>
        </w:tc>
        <w:tc>
          <w:tcPr>
            <w:tcW w:w="1620" w:type="dxa"/>
          </w:tcPr>
          <w:p w14:paraId="337204FA" w14:textId="77777777" w:rsidR="00CA553B" w:rsidRDefault="00B9136B">
            <w:pPr>
              <w:pStyle w:val="TableParagraph"/>
              <w:spacing w:line="258" w:lineRule="exact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CA553B" w14:paraId="57BAB8E5" w14:textId="77777777">
        <w:trPr>
          <w:trHeight w:val="275"/>
        </w:trPr>
        <w:tc>
          <w:tcPr>
            <w:tcW w:w="2448" w:type="dxa"/>
          </w:tcPr>
          <w:p w14:paraId="028CB026" w14:textId="77777777" w:rsidR="00CA553B" w:rsidRDefault="00B9136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Buono</w:t>
            </w:r>
          </w:p>
        </w:tc>
        <w:tc>
          <w:tcPr>
            <w:tcW w:w="1620" w:type="dxa"/>
          </w:tcPr>
          <w:p w14:paraId="6A4E4505" w14:textId="77777777" w:rsidR="00CA553B" w:rsidRDefault="00B9136B">
            <w:pPr>
              <w:pStyle w:val="TableParagraph"/>
              <w:spacing w:line="256" w:lineRule="exact"/>
              <w:ind w:left="171" w:right="167"/>
              <w:jc w:val="center"/>
              <w:rPr>
                <w:sz w:val="24"/>
              </w:rPr>
            </w:pP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0,8</w:t>
            </w:r>
          </w:p>
        </w:tc>
      </w:tr>
      <w:tr w:rsidR="00CA553B" w14:paraId="1BB253D8" w14:textId="77777777">
        <w:trPr>
          <w:trHeight w:val="275"/>
        </w:trPr>
        <w:tc>
          <w:tcPr>
            <w:tcW w:w="2448" w:type="dxa"/>
          </w:tcPr>
          <w:p w14:paraId="3153FF23" w14:textId="77777777" w:rsidR="00CA553B" w:rsidRDefault="00B9136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Sufficiente</w:t>
            </w:r>
          </w:p>
        </w:tc>
        <w:tc>
          <w:tcPr>
            <w:tcW w:w="1620" w:type="dxa"/>
          </w:tcPr>
          <w:p w14:paraId="7E6FA24D" w14:textId="77777777" w:rsidR="00CA553B" w:rsidRDefault="00B9136B">
            <w:pPr>
              <w:pStyle w:val="TableParagraph"/>
              <w:spacing w:line="256" w:lineRule="exact"/>
              <w:ind w:left="171" w:right="167"/>
              <w:jc w:val="center"/>
              <w:rPr>
                <w:sz w:val="24"/>
              </w:rPr>
            </w:pP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</w:p>
        </w:tc>
      </w:tr>
      <w:tr w:rsidR="00CA553B" w14:paraId="0B4D762C" w14:textId="77777777">
        <w:trPr>
          <w:trHeight w:val="275"/>
        </w:trPr>
        <w:tc>
          <w:tcPr>
            <w:tcW w:w="2448" w:type="dxa"/>
          </w:tcPr>
          <w:p w14:paraId="2347404A" w14:textId="77777777" w:rsidR="00CA553B" w:rsidRDefault="00B9136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Scarso</w:t>
            </w:r>
          </w:p>
        </w:tc>
        <w:tc>
          <w:tcPr>
            <w:tcW w:w="1620" w:type="dxa"/>
          </w:tcPr>
          <w:p w14:paraId="7F7A20E9" w14:textId="77777777" w:rsidR="00CA553B" w:rsidRDefault="00B9136B">
            <w:pPr>
              <w:pStyle w:val="TableParagraph"/>
              <w:spacing w:line="256" w:lineRule="exact"/>
              <w:ind w:left="171" w:right="167"/>
              <w:jc w:val="center"/>
              <w:rPr>
                <w:sz w:val="24"/>
              </w:rPr>
            </w:pP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</w:p>
        </w:tc>
      </w:tr>
      <w:tr w:rsidR="00CA553B" w14:paraId="20056BC5" w14:textId="77777777">
        <w:trPr>
          <w:trHeight w:val="275"/>
        </w:trPr>
        <w:tc>
          <w:tcPr>
            <w:tcW w:w="2448" w:type="dxa"/>
          </w:tcPr>
          <w:p w14:paraId="35BB1C46" w14:textId="77777777" w:rsidR="00CA553B" w:rsidRDefault="00B9136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Inadeguato</w:t>
            </w:r>
          </w:p>
        </w:tc>
        <w:tc>
          <w:tcPr>
            <w:tcW w:w="1620" w:type="dxa"/>
          </w:tcPr>
          <w:p w14:paraId="66387C4C" w14:textId="77777777" w:rsidR="00CA553B" w:rsidRDefault="00B9136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0B041739" w14:textId="77777777" w:rsidR="00E4137E" w:rsidRDefault="00E4137E"/>
    <w:sectPr w:rsidR="00E4137E">
      <w:pgSz w:w="16840" w:h="11900" w:orient="landscape"/>
      <w:pgMar w:top="1060" w:right="580" w:bottom="280" w:left="600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64B2A" w14:textId="77777777" w:rsidR="00E4137E" w:rsidRDefault="00B9136B">
      <w:r>
        <w:separator/>
      </w:r>
    </w:p>
  </w:endnote>
  <w:endnote w:type="continuationSeparator" w:id="0">
    <w:p w14:paraId="0517D740" w14:textId="77777777" w:rsidR="00E4137E" w:rsidRDefault="00B9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B9117" w14:textId="77777777" w:rsidR="00E4137E" w:rsidRDefault="00B9136B">
      <w:r>
        <w:separator/>
      </w:r>
    </w:p>
  </w:footnote>
  <w:footnote w:type="continuationSeparator" w:id="0">
    <w:p w14:paraId="70D3D995" w14:textId="77777777" w:rsidR="00E4137E" w:rsidRDefault="00B9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CAF7" w14:textId="77777777" w:rsidR="00CA553B" w:rsidRDefault="004551D4">
    <w:pPr>
      <w:pStyle w:val="Corpotesto"/>
      <w:spacing w:line="14" w:lineRule="auto"/>
      <w:rPr>
        <w:b w:val="0"/>
        <w:sz w:val="20"/>
      </w:rPr>
    </w:pPr>
    <w:r>
      <w:pict w14:anchorId="3A7273C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2.6pt;margin-top:34.75pt;width:49.55pt;height:14.25pt;z-index:-251658752;mso-position-horizontal-relative:page;mso-position-vertical-relative:page" filled="f" stroked="f">
          <v:textbox inset="0,0,0,0">
            <w:txbxContent>
              <w:p w14:paraId="53CF65C4" w14:textId="77777777" w:rsidR="00CA553B" w:rsidRDefault="00B9136B">
                <w:pPr>
                  <w:spacing w:before="11"/>
                  <w:ind w:left="20"/>
                  <w:rPr>
                    <w:b/>
                  </w:rPr>
                </w:pPr>
                <w:r>
                  <w:rPr>
                    <w:b/>
                  </w:rPr>
                  <w:t>Allegato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553B"/>
    <w:rsid w:val="00077966"/>
    <w:rsid w:val="004551D4"/>
    <w:rsid w:val="009506A1"/>
    <w:rsid w:val="00A7684A"/>
    <w:rsid w:val="00AE7065"/>
    <w:rsid w:val="00B9136B"/>
    <w:rsid w:val="00CA553B"/>
    <w:rsid w:val="00E4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48FEA"/>
  <w15:docId w15:val="{D2CEF1C4-BB96-4A05-AAC7-C5A57449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Giuseppe Miceli</cp:lastModifiedBy>
  <cp:revision>6</cp:revision>
  <dcterms:created xsi:type="dcterms:W3CDTF">2021-11-27T11:27:00Z</dcterms:created>
  <dcterms:modified xsi:type="dcterms:W3CDTF">2022-03-15T13:03:00Z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2021-11-27T00:00:00Z</vt:filetime>
  </property>
</Properties>
</file>